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554E" w14:textId="6EAEDEF2" w:rsidR="00667198" w:rsidRDefault="00667198" w:rsidP="00EF22FA">
      <w:pPr>
        <w:pStyle w:val="ConsNormal"/>
        <w:tabs>
          <w:tab w:val="left" w:pos="7230"/>
        </w:tabs>
        <w:ind w:left="567" w:right="67" w:firstLine="66"/>
        <w:jc w:val="both"/>
        <w:rPr>
          <w:b/>
        </w:rPr>
      </w:pPr>
    </w:p>
    <w:p w14:paraId="45ABD00B" w14:textId="6B58FFA6" w:rsidR="002A7648" w:rsidRDefault="002A7648" w:rsidP="00EF22FA">
      <w:pPr>
        <w:pStyle w:val="ConsNormal"/>
        <w:tabs>
          <w:tab w:val="left" w:pos="7230"/>
        </w:tabs>
        <w:ind w:left="567" w:right="67" w:firstLine="66"/>
        <w:jc w:val="both"/>
        <w:rPr>
          <w:b/>
        </w:rPr>
      </w:pPr>
    </w:p>
    <w:p w14:paraId="50547259" w14:textId="52B3A1AA" w:rsidR="002A7648" w:rsidRDefault="002A7648" w:rsidP="00EF22FA">
      <w:pPr>
        <w:pStyle w:val="ConsNormal"/>
        <w:tabs>
          <w:tab w:val="left" w:pos="7230"/>
        </w:tabs>
        <w:ind w:left="567" w:right="67" w:firstLine="66"/>
        <w:jc w:val="both"/>
        <w:rPr>
          <w:b/>
        </w:rPr>
      </w:pPr>
    </w:p>
    <w:p w14:paraId="504DCEB9" w14:textId="5400727C" w:rsidR="002A7648" w:rsidRDefault="002A7648" w:rsidP="00EF22FA">
      <w:pPr>
        <w:pStyle w:val="ConsNormal"/>
        <w:tabs>
          <w:tab w:val="left" w:pos="7230"/>
        </w:tabs>
        <w:ind w:left="567" w:right="67" w:firstLine="66"/>
        <w:jc w:val="both"/>
        <w:rPr>
          <w:b/>
        </w:rPr>
      </w:pPr>
    </w:p>
    <w:p w14:paraId="3034F2BD" w14:textId="77777777" w:rsidR="002A7648" w:rsidRDefault="002A7648" w:rsidP="00EF22FA">
      <w:pPr>
        <w:pStyle w:val="ConsNormal"/>
        <w:tabs>
          <w:tab w:val="left" w:pos="7230"/>
        </w:tabs>
        <w:ind w:left="567" w:right="67" w:firstLine="66"/>
        <w:jc w:val="both"/>
        <w:rPr>
          <w:b/>
        </w:rPr>
      </w:pPr>
    </w:p>
    <w:p w14:paraId="20FB3D4E" w14:textId="77777777" w:rsidR="00667198" w:rsidRDefault="00667198" w:rsidP="00EF22FA">
      <w:pPr>
        <w:pStyle w:val="ConsNormal"/>
        <w:tabs>
          <w:tab w:val="left" w:pos="7230"/>
        </w:tabs>
        <w:ind w:left="567" w:right="67" w:firstLine="66"/>
        <w:jc w:val="both"/>
        <w:rPr>
          <w:b/>
        </w:rPr>
      </w:pPr>
    </w:p>
    <w:p w14:paraId="467ACBB3" w14:textId="77777777" w:rsidR="008357A5" w:rsidRDefault="008357A5" w:rsidP="008357A5">
      <w:pPr>
        <w:ind w:firstLine="567"/>
        <w:jc w:val="both"/>
      </w:pPr>
      <w:r>
        <w:rPr>
          <w:i/>
          <w:iCs/>
        </w:rPr>
        <w:t>___________________________ указывается н</w:t>
      </w:r>
      <w:r w:rsidRPr="00492FAD">
        <w:rPr>
          <w:i/>
          <w:iCs/>
        </w:rPr>
        <w:t xml:space="preserve">аименование Участника клиринга </w:t>
      </w:r>
      <w:r w:rsidRPr="00492FAD">
        <w:rPr>
          <w:iCs/>
        </w:rPr>
        <w:t>(далее – Участник клиринга)</w:t>
      </w:r>
      <w:r w:rsidRPr="00492FAD">
        <w:t xml:space="preserve"> </w:t>
      </w:r>
      <w:r>
        <w:t xml:space="preserve">настоящим свое </w:t>
      </w:r>
      <w:r w:rsidRPr="00492FAD">
        <w:t>выражает согласие на списание без дополнительного распоряжения Участника клиринга с Расчетного кода, с которого осуществля</w:t>
      </w:r>
      <w:r>
        <w:t>ется</w:t>
      </w:r>
      <w:r w:rsidRPr="00492FAD">
        <w:t xml:space="preserve"> возврат денежных средств, соответствующих расходам НКО НКЦ (АО) (далее – Клиринговый центр) по оплате комиссий и иных платежей, взимаемых банком-корреспондентом в связи с расследованием (розыском) по платежу: </w:t>
      </w:r>
    </w:p>
    <w:p w14:paraId="6FE56665" w14:textId="0A1E1E27" w:rsidR="008357A5" w:rsidRPr="00492FAD" w:rsidRDefault="008357A5" w:rsidP="008357A5">
      <w:pPr>
        <w:ind w:firstLine="567"/>
        <w:contextualSpacing/>
        <w:jc w:val="both"/>
      </w:pPr>
      <w:r>
        <w:t>_________________________________________________________________________</w:t>
      </w:r>
    </w:p>
    <w:p w14:paraId="4E961EC3" w14:textId="3A49DBC7" w:rsidR="008357A5" w:rsidRPr="00492FAD" w:rsidRDefault="008357A5" w:rsidP="008357A5">
      <w:pPr>
        <w:ind w:firstLine="567"/>
        <w:contextualSpacing/>
        <w:jc w:val="both"/>
      </w:pPr>
      <w:r w:rsidRPr="00492FAD">
        <w:rPr>
          <w:i/>
          <w:iCs/>
        </w:rPr>
        <w:t>Указывается Расчетный код, сумма, валюта, дата платежа</w:t>
      </w:r>
      <w:r w:rsidR="00DA158F">
        <w:rPr>
          <w:i/>
          <w:iCs/>
        </w:rPr>
        <w:t>.</w:t>
      </w:r>
      <w:r w:rsidRPr="00492FAD">
        <w:rPr>
          <w:rStyle w:val="af2"/>
          <w:i/>
          <w:iCs/>
        </w:rPr>
        <w:t xml:space="preserve"> </w:t>
      </w:r>
      <w:r w:rsidRPr="00492FAD">
        <w:rPr>
          <w:rStyle w:val="af2"/>
        </w:rPr>
        <w:footnoteReference w:id="1"/>
      </w:r>
    </w:p>
    <w:p w14:paraId="7026F23B" w14:textId="760FDF98" w:rsidR="008357A5" w:rsidRDefault="008357A5" w:rsidP="008357A5">
      <w:pPr>
        <w:ind w:firstLine="567"/>
        <w:jc w:val="both"/>
      </w:pPr>
      <w:r w:rsidRPr="00492FAD">
        <w:rPr>
          <w:iCs/>
        </w:rPr>
        <w:t>Участник клиринга также соглашается с тем, что указанное списание будет осуществлено в валюте, соответствующей валюте уплаты Клиринговым центром</w:t>
      </w:r>
      <w:r>
        <w:rPr>
          <w:iCs/>
        </w:rPr>
        <w:t xml:space="preserve"> </w:t>
      </w:r>
      <w:r w:rsidRPr="00492FAD">
        <w:rPr>
          <w:iCs/>
        </w:rPr>
        <w:t>Комиссии банка-корреспондента</w:t>
      </w:r>
      <w:r w:rsidRPr="00492FAD">
        <w:t xml:space="preserve">. В случае недостаточности денежных средств в такой валюте на указанном выше Расчетном коде на момент осуществления списания Участник клиринга соглашается с тем, сумма недостающих денежных средств будет списана Клиринговым центром в российских рублях, учитываемых на том же Расчетном коде, исходя из курса </w:t>
      </w:r>
      <w:r w:rsidRPr="00492FAD">
        <w:rPr>
          <w:iCs/>
        </w:rPr>
        <w:t xml:space="preserve">валюты уплаты Клиринговым центром Комиссии банка-корреспондента к российскому рублю, установленного Банком России на день списания Клиринговым центром денежных средств, </w:t>
      </w:r>
      <w:r w:rsidRPr="00492FAD">
        <w:t xml:space="preserve">соответствующих расходам Клирингового центра по оплате Комиссии </w:t>
      </w:r>
      <w:r w:rsidR="00E648C8">
        <w:t xml:space="preserve">                      </w:t>
      </w:r>
      <w:r w:rsidRPr="00492FAD">
        <w:t>банка-корреспондента. Запросы (копии запросов) прилагаются.</w:t>
      </w:r>
    </w:p>
    <w:p w14:paraId="452177AF" w14:textId="77777777" w:rsidR="00DA158F" w:rsidRPr="00492FAD" w:rsidRDefault="00DA158F" w:rsidP="008357A5">
      <w:pPr>
        <w:ind w:firstLine="567"/>
        <w:jc w:val="both"/>
      </w:pPr>
    </w:p>
    <w:p w14:paraId="2127C802" w14:textId="124EB7C5" w:rsidR="008357A5" w:rsidRPr="00492FAD" w:rsidRDefault="008357A5" w:rsidP="008357A5">
      <w:pPr>
        <w:ind w:firstLine="567"/>
        <w:jc w:val="both"/>
      </w:pPr>
      <w:r w:rsidRPr="00492FAD">
        <w:t xml:space="preserve">Приложение: </w:t>
      </w:r>
      <w:r w:rsidRPr="00492FAD">
        <w:rPr>
          <w:i/>
          <w:iCs/>
        </w:rPr>
        <w:t xml:space="preserve">указываются наименования, реквизиты </w:t>
      </w:r>
      <w:r w:rsidR="0094390D" w:rsidRPr="00492FAD">
        <w:rPr>
          <w:i/>
          <w:iCs/>
        </w:rPr>
        <w:t>документов,</w:t>
      </w:r>
      <w:r w:rsidRPr="00492FAD">
        <w:rPr>
          <w:i/>
          <w:iCs/>
        </w:rPr>
        <w:t xml:space="preserve"> а также количество листов</w:t>
      </w:r>
      <w:r w:rsidRPr="00492FAD">
        <w:t>.</w:t>
      </w:r>
    </w:p>
    <w:p w14:paraId="0E30B0E6" w14:textId="2FF9548F" w:rsidR="008357A5" w:rsidRDefault="008357A5" w:rsidP="008357A5">
      <w:pPr>
        <w:ind w:firstLine="567"/>
        <w:jc w:val="both"/>
      </w:pPr>
    </w:p>
    <w:p w14:paraId="0B2DBF94" w14:textId="77777777" w:rsidR="00DA158F" w:rsidRDefault="00DA158F" w:rsidP="008357A5">
      <w:pPr>
        <w:ind w:firstLine="567"/>
        <w:jc w:val="both"/>
      </w:pPr>
    </w:p>
    <w:p w14:paraId="7CFF158F" w14:textId="77777777" w:rsidR="008357A5" w:rsidRDefault="008357A5" w:rsidP="008357A5">
      <w:pPr>
        <w:ind w:firstLine="567"/>
        <w:jc w:val="both"/>
        <w:rPr>
          <w:i/>
          <w:iCs/>
        </w:rPr>
      </w:pPr>
      <w:r>
        <w:rPr>
          <w:i/>
          <w:iCs/>
        </w:rPr>
        <w:t>Должность                                      __________________                                  ФИО</w:t>
      </w:r>
    </w:p>
    <w:p w14:paraId="60EAFD04" w14:textId="77777777" w:rsidR="008357A5" w:rsidRDefault="008357A5" w:rsidP="008357A5">
      <w:pPr>
        <w:ind w:firstLine="567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подпись</w:t>
      </w:r>
    </w:p>
    <w:p w14:paraId="4D181DD9" w14:textId="77777777" w:rsidR="008357A5" w:rsidRDefault="008357A5" w:rsidP="00EF22FA">
      <w:pPr>
        <w:pStyle w:val="ConsNormal"/>
        <w:tabs>
          <w:tab w:val="left" w:pos="7230"/>
        </w:tabs>
        <w:ind w:left="567" w:right="67" w:firstLine="66"/>
        <w:jc w:val="both"/>
        <w:rPr>
          <w:b/>
        </w:rPr>
      </w:pPr>
    </w:p>
    <w:sectPr w:rsidR="008357A5" w:rsidSect="006845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680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7737" w14:textId="77777777" w:rsidR="003548B2" w:rsidRDefault="003548B2" w:rsidP="00CD2732">
      <w:r>
        <w:separator/>
      </w:r>
    </w:p>
  </w:endnote>
  <w:endnote w:type="continuationSeparator" w:id="0">
    <w:p w14:paraId="2E245B68" w14:textId="77777777" w:rsidR="003548B2" w:rsidRDefault="003548B2" w:rsidP="00CD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3E8B" w14:textId="77777777" w:rsidR="00D82C85" w:rsidRDefault="00D82C85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4405" w14:textId="77777777" w:rsidR="00D82C85" w:rsidRDefault="00D82C85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755B" w14:textId="77777777" w:rsidR="00D82C85" w:rsidRDefault="00D82C85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5BE3D" w14:textId="77777777" w:rsidR="003548B2" w:rsidRDefault="003548B2" w:rsidP="00CD2732">
      <w:r>
        <w:separator/>
      </w:r>
    </w:p>
  </w:footnote>
  <w:footnote w:type="continuationSeparator" w:id="0">
    <w:p w14:paraId="691413D7" w14:textId="77777777" w:rsidR="003548B2" w:rsidRDefault="003548B2" w:rsidP="00CD2732">
      <w:r>
        <w:continuationSeparator/>
      </w:r>
    </w:p>
  </w:footnote>
  <w:footnote w:id="1">
    <w:p w14:paraId="31F97C36" w14:textId="77777777" w:rsidR="008357A5" w:rsidRDefault="008357A5" w:rsidP="008357A5">
      <w:pPr>
        <w:pStyle w:val="af0"/>
      </w:pPr>
      <w:r>
        <w:rPr>
          <w:rStyle w:val="af2"/>
        </w:rPr>
        <w:footnoteRef/>
      </w:r>
      <w:r>
        <w:t xml:space="preserve"> Далее по тексту – Комиссии банка-корреспондента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5560" w14:textId="77777777" w:rsidR="00D82C85" w:rsidRDefault="00D82C85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FF16" w14:textId="77777777" w:rsidR="008357A5" w:rsidRDefault="008357A5">
    <w:pPr>
      <w:pStyle w:val="af4"/>
    </w:pPr>
    <w:r>
      <w:t xml:space="preserve">Приложение </w:t>
    </w:r>
  </w:p>
  <w:p w14:paraId="74CA7E0B" w14:textId="14FE1D36" w:rsidR="008357A5" w:rsidRDefault="008357A5">
    <w:pPr>
      <w:pStyle w:val="af4"/>
    </w:pPr>
    <w:r>
      <w:t>к Распоряжению от 2</w:t>
    </w:r>
    <w:r w:rsidR="00DA158F" w:rsidRPr="00FE1562">
      <w:t>8</w:t>
    </w:r>
    <w:r>
      <w:t xml:space="preserve">.07.2022 </w:t>
    </w:r>
  </w:p>
  <w:p w14:paraId="1304E717" w14:textId="4BFDA11C" w:rsidR="008357A5" w:rsidRDefault="008357A5">
    <w:pPr>
      <w:pStyle w:val="af4"/>
    </w:pPr>
    <w:r>
      <w:t>№_____ «</w:t>
    </w:r>
    <w:r w:rsidRPr="008357A5">
      <w:t xml:space="preserve">Об осуществлении НКО НКЦ (АО) </w:t>
    </w:r>
    <w:r w:rsidR="00D82C85">
      <w:br/>
    </w:r>
    <w:r w:rsidRPr="008357A5">
      <w:t xml:space="preserve">расследования (розыска) денежных средств </w:t>
    </w:r>
    <w:r w:rsidR="00D82C85">
      <w:br/>
    </w:r>
    <w:r w:rsidRPr="008357A5">
      <w:t>по платежам участников клиринга</w:t>
    </w:r>
    <w:r>
      <w:t>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9436" w14:textId="77777777" w:rsidR="00D82C85" w:rsidRDefault="00D82C85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217C"/>
    <w:multiLevelType w:val="hybridMultilevel"/>
    <w:tmpl w:val="85688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E70FE9"/>
    <w:multiLevelType w:val="hybridMultilevel"/>
    <w:tmpl w:val="37005E6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3CC77CA"/>
    <w:multiLevelType w:val="multilevel"/>
    <w:tmpl w:val="5810C46A"/>
    <w:lvl w:ilvl="0">
      <w:start w:val="1"/>
      <w:numFmt w:val="upperRoman"/>
      <w:pStyle w:val="a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a0"/>
      <w:lvlText w:val="ПОДРАЗДЕЛ %1-%2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a1"/>
      <w:isLgl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a2"/>
      <w:lvlText w:val="%3.%4."/>
      <w:lvlJc w:val="left"/>
      <w:pPr>
        <w:tabs>
          <w:tab w:val="num" w:pos="2836"/>
        </w:tabs>
        <w:ind w:left="2836" w:hanging="851"/>
      </w:pPr>
      <w:rPr>
        <w:rFonts w:hint="default"/>
      </w:rPr>
    </w:lvl>
    <w:lvl w:ilvl="4">
      <w:start w:val="1"/>
      <w:numFmt w:val="decimal"/>
      <w:pStyle w:val="a3"/>
      <w:lvlText w:val="%3.%4.%5."/>
      <w:lvlJc w:val="left"/>
      <w:pPr>
        <w:tabs>
          <w:tab w:val="num" w:pos="2411"/>
        </w:tabs>
        <w:ind w:left="2411" w:hanging="851"/>
      </w:pPr>
      <w:rPr>
        <w:rFonts w:hint="default"/>
        <w:lang w:val="x-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6A069B4"/>
    <w:multiLevelType w:val="hybridMultilevel"/>
    <w:tmpl w:val="E7902D90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 w15:restartNumberingAfterBreak="0">
    <w:nsid w:val="58C24931"/>
    <w:multiLevelType w:val="multilevel"/>
    <w:tmpl w:val="546E62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6159517C"/>
    <w:multiLevelType w:val="hybridMultilevel"/>
    <w:tmpl w:val="CE145014"/>
    <w:lvl w:ilvl="0" w:tplc="434AB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61316F"/>
    <w:multiLevelType w:val="hybridMultilevel"/>
    <w:tmpl w:val="6C1CD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AF"/>
    <w:rsid w:val="00000C64"/>
    <w:rsid w:val="000072C9"/>
    <w:rsid w:val="00030821"/>
    <w:rsid w:val="00081849"/>
    <w:rsid w:val="00083110"/>
    <w:rsid w:val="00087C3E"/>
    <w:rsid w:val="00087FD9"/>
    <w:rsid w:val="00094F5C"/>
    <w:rsid w:val="000A0C1B"/>
    <w:rsid w:val="000B296E"/>
    <w:rsid w:val="000C52C3"/>
    <w:rsid w:val="000E4A02"/>
    <w:rsid w:val="00107B22"/>
    <w:rsid w:val="001200E8"/>
    <w:rsid w:val="00123E55"/>
    <w:rsid w:val="00123F07"/>
    <w:rsid w:val="001451C2"/>
    <w:rsid w:val="00173D29"/>
    <w:rsid w:val="001747E6"/>
    <w:rsid w:val="001832D2"/>
    <w:rsid w:val="00193F2F"/>
    <w:rsid w:val="001A5D61"/>
    <w:rsid w:val="001D0C10"/>
    <w:rsid w:val="001D5A80"/>
    <w:rsid w:val="001F2616"/>
    <w:rsid w:val="00206A2C"/>
    <w:rsid w:val="0020794E"/>
    <w:rsid w:val="0021445E"/>
    <w:rsid w:val="00227354"/>
    <w:rsid w:val="00243584"/>
    <w:rsid w:val="00244463"/>
    <w:rsid w:val="00251CDB"/>
    <w:rsid w:val="002520DE"/>
    <w:rsid w:val="002570CD"/>
    <w:rsid w:val="0026562D"/>
    <w:rsid w:val="00265D5B"/>
    <w:rsid w:val="00284157"/>
    <w:rsid w:val="00296864"/>
    <w:rsid w:val="002A0526"/>
    <w:rsid w:val="002A5CCF"/>
    <w:rsid w:val="002A7648"/>
    <w:rsid w:val="002D666D"/>
    <w:rsid w:val="002E3F40"/>
    <w:rsid w:val="002F0AB6"/>
    <w:rsid w:val="002F4FF3"/>
    <w:rsid w:val="003239C6"/>
    <w:rsid w:val="003328C4"/>
    <w:rsid w:val="00346539"/>
    <w:rsid w:val="003548B2"/>
    <w:rsid w:val="00372C26"/>
    <w:rsid w:val="00374FA3"/>
    <w:rsid w:val="00393B6A"/>
    <w:rsid w:val="003A0E6D"/>
    <w:rsid w:val="003B4084"/>
    <w:rsid w:val="003C2AF8"/>
    <w:rsid w:val="003F5597"/>
    <w:rsid w:val="00411E50"/>
    <w:rsid w:val="00424874"/>
    <w:rsid w:val="004260A1"/>
    <w:rsid w:val="004329A8"/>
    <w:rsid w:val="00436ECC"/>
    <w:rsid w:val="0044635E"/>
    <w:rsid w:val="0044767C"/>
    <w:rsid w:val="00450954"/>
    <w:rsid w:val="00460DEA"/>
    <w:rsid w:val="00464439"/>
    <w:rsid w:val="00470DF0"/>
    <w:rsid w:val="00495B17"/>
    <w:rsid w:val="004C79E6"/>
    <w:rsid w:val="004F3ECB"/>
    <w:rsid w:val="004F6516"/>
    <w:rsid w:val="00521274"/>
    <w:rsid w:val="00540039"/>
    <w:rsid w:val="0054281C"/>
    <w:rsid w:val="00557E3B"/>
    <w:rsid w:val="00561653"/>
    <w:rsid w:val="005671A7"/>
    <w:rsid w:val="00567347"/>
    <w:rsid w:val="0057194D"/>
    <w:rsid w:val="005747DE"/>
    <w:rsid w:val="00576EDE"/>
    <w:rsid w:val="00582366"/>
    <w:rsid w:val="005A2108"/>
    <w:rsid w:val="005E29CD"/>
    <w:rsid w:val="005F5792"/>
    <w:rsid w:val="00607C5D"/>
    <w:rsid w:val="00611F26"/>
    <w:rsid w:val="006146CC"/>
    <w:rsid w:val="00614C11"/>
    <w:rsid w:val="00624A6A"/>
    <w:rsid w:val="00646EF6"/>
    <w:rsid w:val="00650732"/>
    <w:rsid w:val="00667198"/>
    <w:rsid w:val="00667F3C"/>
    <w:rsid w:val="00677074"/>
    <w:rsid w:val="00680560"/>
    <w:rsid w:val="006845B5"/>
    <w:rsid w:val="006B7C9E"/>
    <w:rsid w:val="006C2648"/>
    <w:rsid w:val="006D0497"/>
    <w:rsid w:val="006D7E41"/>
    <w:rsid w:val="006E460C"/>
    <w:rsid w:val="006E7541"/>
    <w:rsid w:val="00714BCE"/>
    <w:rsid w:val="00724CC1"/>
    <w:rsid w:val="00730158"/>
    <w:rsid w:val="00730E61"/>
    <w:rsid w:val="00754246"/>
    <w:rsid w:val="00761874"/>
    <w:rsid w:val="007627C8"/>
    <w:rsid w:val="00765FCE"/>
    <w:rsid w:val="00767CAC"/>
    <w:rsid w:val="007A270D"/>
    <w:rsid w:val="007C0AC3"/>
    <w:rsid w:val="007F4581"/>
    <w:rsid w:val="00800905"/>
    <w:rsid w:val="00810C29"/>
    <w:rsid w:val="008357A5"/>
    <w:rsid w:val="0083677D"/>
    <w:rsid w:val="008616A6"/>
    <w:rsid w:val="00872A23"/>
    <w:rsid w:val="008D27A7"/>
    <w:rsid w:val="008E207D"/>
    <w:rsid w:val="008F56EE"/>
    <w:rsid w:val="008F65FE"/>
    <w:rsid w:val="00904B9B"/>
    <w:rsid w:val="0091224B"/>
    <w:rsid w:val="00932A18"/>
    <w:rsid w:val="00934D91"/>
    <w:rsid w:val="00934E78"/>
    <w:rsid w:val="009410CC"/>
    <w:rsid w:val="0094390D"/>
    <w:rsid w:val="00943FF3"/>
    <w:rsid w:val="00966D9A"/>
    <w:rsid w:val="00993494"/>
    <w:rsid w:val="009A7942"/>
    <w:rsid w:val="009B7323"/>
    <w:rsid w:val="009D023B"/>
    <w:rsid w:val="00A00920"/>
    <w:rsid w:val="00A012AA"/>
    <w:rsid w:val="00A068F8"/>
    <w:rsid w:val="00A36598"/>
    <w:rsid w:val="00A56485"/>
    <w:rsid w:val="00A60379"/>
    <w:rsid w:val="00A67CA7"/>
    <w:rsid w:val="00A73D83"/>
    <w:rsid w:val="00AA672E"/>
    <w:rsid w:val="00AA732E"/>
    <w:rsid w:val="00AB1B69"/>
    <w:rsid w:val="00AB2893"/>
    <w:rsid w:val="00AF1351"/>
    <w:rsid w:val="00AF58C5"/>
    <w:rsid w:val="00B0088F"/>
    <w:rsid w:val="00B065EA"/>
    <w:rsid w:val="00B11850"/>
    <w:rsid w:val="00B11FDD"/>
    <w:rsid w:val="00B152CF"/>
    <w:rsid w:val="00B25B5C"/>
    <w:rsid w:val="00B26E75"/>
    <w:rsid w:val="00B32BE4"/>
    <w:rsid w:val="00B83E4E"/>
    <w:rsid w:val="00BB4EBE"/>
    <w:rsid w:val="00BD3B58"/>
    <w:rsid w:val="00BD7BA7"/>
    <w:rsid w:val="00C11633"/>
    <w:rsid w:val="00C12CBE"/>
    <w:rsid w:val="00C16F40"/>
    <w:rsid w:val="00C20FBC"/>
    <w:rsid w:val="00C46F02"/>
    <w:rsid w:val="00C560A6"/>
    <w:rsid w:val="00C571EA"/>
    <w:rsid w:val="00C73F1C"/>
    <w:rsid w:val="00C836C6"/>
    <w:rsid w:val="00C84378"/>
    <w:rsid w:val="00C93135"/>
    <w:rsid w:val="00CC5D53"/>
    <w:rsid w:val="00CD2732"/>
    <w:rsid w:val="00CE4BA6"/>
    <w:rsid w:val="00CE736C"/>
    <w:rsid w:val="00D02B36"/>
    <w:rsid w:val="00D14528"/>
    <w:rsid w:val="00D16EEB"/>
    <w:rsid w:val="00D277AF"/>
    <w:rsid w:val="00D3223E"/>
    <w:rsid w:val="00D40882"/>
    <w:rsid w:val="00D50DFE"/>
    <w:rsid w:val="00D55490"/>
    <w:rsid w:val="00D56DE6"/>
    <w:rsid w:val="00D82C85"/>
    <w:rsid w:val="00D8629A"/>
    <w:rsid w:val="00D96405"/>
    <w:rsid w:val="00DA158F"/>
    <w:rsid w:val="00DC4B37"/>
    <w:rsid w:val="00DC5C0D"/>
    <w:rsid w:val="00DE13AD"/>
    <w:rsid w:val="00E04A4B"/>
    <w:rsid w:val="00E43789"/>
    <w:rsid w:val="00E60B4B"/>
    <w:rsid w:val="00E648C8"/>
    <w:rsid w:val="00E926A9"/>
    <w:rsid w:val="00E9648C"/>
    <w:rsid w:val="00ED6676"/>
    <w:rsid w:val="00EE38AA"/>
    <w:rsid w:val="00EF22FA"/>
    <w:rsid w:val="00F57EE2"/>
    <w:rsid w:val="00F83933"/>
    <w:rsid w:val="00F92282"/>
    <w:rsid w:val="00F9497D"/>
    <w:rsid w:val="00FD3B91"/>
    <w:rsid w:val="00FE0375"/>
    <w:rsid w:val="00FE1562"/>
    <w:rsid w:val="00FE208C"/>
    <w:rsid w:val="00FF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267F5"/>
  <w15:chartTrackingRefBased/>
  <w15:docId w15:val="{2D8D2937-306C-4C9C-AA44-FC775241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D27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21">
    <w:name w:val="Основной текст 21"/>
    <w:basedOn w:val="a4"/>
    <w:uiPriority w:val="99"/>
    <w:rsid w:val="00D277AF"/>
    <w:pPr>
      <w:overflowPunct w:val="0"/>
      <w:autoSpaceDE w:val="0"/>
      <w:autoSpaceDN w:val="0"/>
      <w:adjustRightInd w:val="0"/>
      <w:ind w:right="-284" w:firstLine="567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ConsNormal">
    <w:name w:val="ConsNormal"/>
    <w:rsid w:val="00D277A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4"/>
    <w:uiPriority w:val="34"/>
    <w:qFormat/>
    <w:rsid w:val="00D277AF"/>
    <w:pPr>
      <w:ind w:left="720"/>
      <w:contextualSpacing/>
    </w:pPr>
  </w:style>
  <w:style w:type="paragraph" w:styleId="a9">
    <w:name w:val="Balloon Text"/>
    <w:basedOn w:val="a4"/>
    <w:link w:val="aa"/>
    <w:uiPriority w:val="99"/>
    <w:semiHidden/>
    <w:unhideWhenUsed/>
    <w:rsid w:val="00D277A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5"/>
    <w:link w:val="a9"/>
    <w:uiPriority w:val="99"/>
    <w:semiHidden/>
    <w:rsid w:val="00D277A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">
    <w:name w:val="Раздел"/>
    <w:basedOn w:val="3"/>
    <w:qFormat/>
    <w:rsid w:val="005F5792"/>
    <w:pPr>
      <w:keepNext/>
      <w:pageBreakBefore/>
      <w:numPr>
        <w:numId w:val="3"/>
      </w:numPr>
      <w:tabs>
        <w:tab w:val="clear" w:pos="1418"/>
        <w:tab w:val="num" w:pos="360"/>
      </w:tabs>
      <w:overflowPunct w:val="0"/>
      <w:autoSpaceDE w:val="0"/>
      <w:autoSpaceDN w:val="0"/>
      <w:adjustRightInd w:val="0"/>
      <w:spacing w:before="360" w:after="0"/>
      <w:ind w:left="283" w:firstLine="567"/>
      <w:jc w:val="both"/>
      <w:textAlignment w:val="baseline"/>
    </w:pPr>
    <w:rPr>
      <w:rFonts w:eastAsia="MS Mincho"/>
      <w:b/>
      <w:sz w:val="24"/>
      <w:szCs w:val="20"/>
    </w:rPr>
  </w:style>
  <w:style w:type="paragraph" w:customStyle="1" w:styleId="a2">
    <w:name w:val="Пункт"/>
    <w:basedOn w:val="a4"/>
    <w:qFormat/>
    <w:rsid w:val="005F5792"/>
    <w:pPr>
      <w:numPr>
        <w:ilvl w:val="3"/>
        <w:numId w:val="3"/>
      </w:numPr>
      <w:tabs>
        <w:tab w:val="clear" w:pos="2836"/>
        <w:tab w:val="num" w:pos="851"/>
      </w:tabs>
      <w:overflowPunct w:val="0"/>
      <w:autoSpaceDE w:val="0"/>
      <w:autoSpaceDN w:val="0"/>
      <w:adjustRightInd w:val="0"/>
      <w:spacing w:before="240"/>
      <w:ind w:left="851"/>
      <w:jc w:val="both"/>
      <w:textAlignment w:val="baseline"/>
      <w:outlineLvl w:val="0"/>
    </w:pPr>
    <w:rPr>
      <w:rFonts w:eastAsia="MS Mincho"/>
      <w:bCs/>
      <w:szCs w:val="20"/>
    </w:rPr>
  </w:style>
  <w:style w:type="paragraph" w:customStyle="1" w:styleId="a3">
    <w:name w:val="Подпункт"/>
    <w:basedOn w:val="a4"/>
    <w:qFormat/>
    <w:rsid w:val="005F5792"/>
    <w:pPr>
      <w:numPr>
        <w:ilvl w:val="4"/>
        <w:numId w:val="3"/>
      </w:numPr>
      <w:tabs>
        <w:tab w:val="clear" w:pos="2411"/>
        <w:tab w:val="num" w:pos="851"/>
      </w:tabs>
      <w:overflowPunct w:val="0"/>
      <w:autoSpaceDE w:val="0"/>
      <w:autoSpaceDN w:val="0"/>
      <w:adjustRightInd w:val="0"/>
      <w:spacing w:before="120"/>
      <w:ind w:left="851"/>
      <w:jc w:val="both"/>
      <w:textAlignment w:val="baseline"/>
    </w:pPr>
    <w:rPr>
      <w:rFonts w:eastAsia="MS Mincho"/>
      <w:szCs w:val="20"/>
    </w:rPr>
  </w:style>
  <w:style w:type="paragraph" w:customStyle="1" w:styleId="a1">
    <w:name w:val="Статья_"/>
    <w:basedOn w:val="a2"/>
    <w:qFormat/>
    <w:rsid w:val="005F5792"/>
    <w:pPr>
      <w:keepNext/>
      <w:numPr>
        <w:ilvl w:val="2"/>
      </w:numPr>
      <w:spacing w:before="360"/>
    </w:pPr>
    <w:rPr>
      <w:b/>
    </w:rPr>
  </w:style>
  <w:style w:type="paragraph" w:customStyle="1" w:styleId="a0">
    <w:name w:val="Подраздел"/>
    <w:basedOn w:val="a1"/>
    <w:qFormat/>
    <w:rsid w:val="005F5792"/>
    <w:pPr>
      <w:pageBreakBefore/>
      <w:numPr>
        <w:ilvl w:val="1"/>
      </w:numPr>
      <w:spacing w:before="240"/>
    </w:pPr>
  </w:style>
  <w:style w:type="paragraph" w:styleId="3">
    <w:name w:val="Body Text Indent 3"/>
    <w:basedOn w:val="a4"/>
    <w:link w:val="30"/>
    <w:uiPriority w:val="99"/>
    <w:semiHidden/>
    <w:unhideWhenUsed/>
    <w:rsid w:val="005F57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5"/>
    <w:link w:val="3"/>
    <w:uiPriority w:val="99"/>
    <w:semiHidden/>
    <w:rsid w:val="005F57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annotation reference"/>
    <w:basedOn w:val="a5"/>
    <w:uiPriority w:val="99"/>
    <w:semiHidden/>
    <w:unhideWhenUsed/>
    <w:rsid w:val="00372C26"/>
    <w:rPr>
      <w:sz w:val="16"/>
      <w:szCs w:val="16"/>
    </w:rPr>
  </w:style>
  <w:style w:type="paragraph" w:styleId="ac">
    <w:name w:val="annotation text"/>
    <w:basedOn w:val="a4"/>
    <w:link w:val="ad"/>
    <w:uiPriority w:val="99"/>
    <w:semiHidden/>
    <w:unhideWhenUsed/>
    <w:rsid w:val="00372C26"/>
    <w:rPr>
      <w:sz w:val="20"/>
      <w:szCs w:val="20"/>
    </w:rPr>
  </w:style>
  <w:style w:type="character" w:customStyle="1" w:styleId="ad">
    <w:name w:val="Текст примечания Знак"/>
    <w:basedOn w:val="a5"/>
    <w:link w:val="ac"/>
    <w:uiPriority w:val="99"/>
    <w:semiHidden/>
    <w:rsid w:val="00372C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72C2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72C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4"/>
    <w:link w:val="af1"/>
    <w:uiPriority w:val="99"/>
    <w:semiHidden/>
    <w:unhideWhenUsed/>
    <w:rsid w:val="00CD2732"/>
    <w:rPr>
      <w:sz w:val="20"/>
      <w:szCs w:val="20"/>
    </w:rPr>
  </w:style>
  <w:style w:type="character" w:customStyle="1" w:styleId="af1">
    <w:name w:val="Текст сноски Знак"/>
    <w:basedOn w:val="a5"/>
    <w:link w:val="af0"/>
    <w:uiPriority w:val="99"/>
    <w:semiHidden/>
    <w:rsid w:val="00CD2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5"/>
    <w:uiPriority w:val="99"/>
    <w:semiHidden/>
    <w:unhideWhenUsed/>
    <w:rsid w:val="00CD2732"/>
    <w:rPr>
      <w:vertAlign w:val="superscript"/>
    </w:rPr>
  </w:style>
  <w:style w:type="character" w:styleId="af3">
    <w:name w:val="Hyperlink"/>
    <w:basedOn w:val="a5"/>
    <w:uiPriority w:val="99"/>
    <w:semiHidden/>
    <w:unhideWhenUsed/>
    <w:rsid w:val="00DC5C0D"/>
    <w:rPr>
      <w:color w:val="0000FF"/>
      <w:u w:val="single"/>
    </w:rPr>
  </w:style>
  <w:style w:type="paragraph" w:styleId="af4">
    <w:name w:val="header"/>
    <w:basedOn w:val="a4"/>
    <w:link w:val="af5"/>
    <w:uiPriority w:val="99"/>
    <w:unhideWhenUsed/>
    <w:rsid w:val="008357A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5"/>
    <w:link w:val="af4"/>
    <w:uiPriority w:val="99"/>
    <w:rsid w:val="0083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4"/>
    <w:link w:val="af7"/>
    <w:uiPriority w:val="99"/>
    <w:unhideWhenUsed/>
    <w:rsid w:val="008357A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5"/>
    <w:link w:val="af6"/>
    <w:uiPriority w:val="99"/>
    <w:rsid w:val="008357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33867-BCEC-446A-A9A3-CE4815FB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Мигалевич Полина Силановна</dc:creator>
  <cp:keywords/>
  <dc:description/>
  <cp:lastModifiedBy>Батуров Михаил Александрович</cp:lastModifiedBy>
  <cp:revision>9</cp:revision>
  <dcterms:created xsi:type="dcterms:W3CDTF">2022-07-28T10:18:00Z</dcterms:created>
  <dcterms:modified xsi:type="dcterms:W3CDTF">2022-07-29T10:16:00Z</dcterms:modified>
</cp:coreProperties>
</file>