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2E" w:rsidRPr="00567C11" w:rsidRDefault="006C6C2E" w:rsidP="006C6C2E">
      <w:pPr>
        <w:pStyle w:val="Headcenter"/>
        <w:spacing w:before="120" w:after="120"/>
        <w:jc w:val="left"/>
        <w:rPr>
          <w:b w:val="0"/>
          <w:i/>
          <w:color w:val="000000"/>
        </w:rPr>
      </w:pPr>
      <w:r w:rsidRPr="00567C11">
        <w:rPr>
          <w:b w:val="0"/>
          <w:bCs w:val="0"/>
          <w:iCs/>
          <w:color w:val="000000"/>
        </w:rPr>
        <w:t>(На бланке организации)</w:t>
      </w:r>
      <w:r w:rsidRPr="00567C11">
        <w:rPr>
          <w:b w:val="0"/>
          <w:i/>
          <w:color w:val="000000"/>
        </w:rPr>
        <w:t xml:space="preserve"> </w:t>
      </w:r>
    </w:p>
    <w:p w:rsidR="006C6C2E" w:rsidRPr="00567C11" w:rsidRDefault="006C6C2E" w:rsidP="006C6C2E">
      <w:pPr>
        <w:pStyle w:val="Headcenter"/>
        <w:spacing w:before="120" w:after="120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6C6C2E" w:rsidRPr="00567C11" w:rsidRDefault="006C6C2E" w:rsidP="006C6C2E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6C6C2E" w:rsidRPr="00567C11" w:rsidRDefault="006C6C2E" w:rsidP="006C6C2E">
      <w:pPr>
        <w:pStyle w:val="a3"/>
        <w:jc w:val="center"/>
        <w:rPr>
          <w:color w:val="000000"/>
          <w:szCs w:val="24"/>
        </w:rPr>
      </w:pPr>
      <w:bookmarkStart w:id="0" w:name="_GoBack"/>
      <w:r w:rsidRPr="00567C11">
        <w:rPr>
          <w:color w:val="000000"/>
          <w:szCs w:val="24"/>
        </w:rPr>
        <w:t>ЗАПРОС НА ЗАКРЫТИЕ РАСЧЕТНОГО КОДА</w:t>
      </w:r>
    </w:p>
    <w:p w:rsidR="006C6C2E" w:rsidRPr="00567C11" w:rsidRDefault="006C6C2E" w:rsidP="006C6C2E">
      <w:pPr>
        <w:pStyle w:val="a3"/>
        <w:jc w:val="center"/>
        <w:rPr>
          <w:color w:val="000000"/>
          <w:szCs w:val="24"/>
        </w:rPr>
      </w:pPr>
    </w:p>
    <w:bookmarkEnd w:id="0"/>
    <w:p w:rsidR="006C6C2E" w:rsidRPr="00567C11" w:rsidRDefault="006C6C2E" w:rsidP="006C6C2E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От: __________________________________________________________________________</w:t>
      </w:r>
    </w:p>
    <w:p w:rsidR="006C6C2E" w:rsidRPr="00567C11" w:rsidRDefault="006C6C2E" w:rsidP="006C6C2E">
      <w:pPr>
        <w:jc w:val="center"/>
        <w:rPr>
          <w:color w:val="000000"/>
        </w:rPr>
      </w:pPr>
      <w:r w:rsidRPr="00567C11">
        <w:rPr>
          <w:color w:val="000000"/>
        </w:rPr>
        <w:t>(полное наименование Участника клиринга)</w:t>
      </w:r>
    </w:p>
    <w:p w:rsidR="006C6C2E" w:rsidRPr="00567C11" w:rsidRDefault="006C6C2E" w:rsidP="006C6C2E">
      <w:pPr>
        <w:rPr>
          <w:color w:val="000000"/>
          <w:sz w:val="24"/>
          <w:szCs w:val="24"/>
        </w:rPr>
      </w:pPr>
    </w:p>
    <w:p w:rsidR="006C6C2E" w:rsidRPr="00567C11" w:rsidRDefault="006C6C2E" w:rsidP="006C6C2E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</w:p>
    <w:p w:rsidR="006C6C2E" w:rsidRPr="00567C11" w:rsidRDefault="006C6C2E" w:rsidP="006C6C2E">
      <w:pPr>
        <w:jc w:val="both"/>
        <w:rPr>
          <w:rFonts w:cs="Arial"/>
          <w:color w:val="000000"/>
          <w:sz w:val="24"/>
          <w:szCs w:val="24"/>
        </w:rPr>
      </w:pPr>
    </w:p>
    <w:p w:rsidR="006C6C2E" w:rsidRPr="00567C11" w:rsidRDefault="006C6C2E" w:rsidP="006C6C2E">
      <w:pPr>
        <w:spacing w:after="240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закрыть следующие Расчетные коды: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365"/>
      </w:tblGrid>
      <w:tr w:rsidR="006C6C2E" w:rsidRPr="00567C11" w:rsidTr="009E14BE">
        <w:tc>
          <w:tcPr>
            <w:tcW w:w="4140" w:type="dxa"/>
            <w:shd w:val="clear" w:color="auto" w:fill="auto"/>
          </w:tcPr>
          <w:p w:rsidR="006C6C2E" w:rsidRPr="00567C11" w:rsidRDefault="006C6C2E" w:rsidP="009E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>Расчетные коды</w:t>
            </w:r>
          </w:p>
        </w:tc>
        <w:tc>
          <w:tcPr>
            <w:tcW w:w="4365" w:type="dxa"/>
            <w:shd w:val="clear" w:color="auto" w:fill="auto"/>
          </w:tcPr>
          <w:p w:rsidR="006C6C2E" w:rsidRPr="00567C11" w:rsidRDefault="006C6C2E" w:rsidP="009E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>Рынок*</w:t>
            </w:r>
          </w:p>
        </w:tc>
      </w:tr>
      <w:tr w:rsidR="006C6C2E" w:rsidRPr="00567C11" w:rsidTr="009E14BE">
        <w:tc>
          <w:tcPr>
            <w:tcW w:w="4140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</w:tr>
      <w:tr w:rsidR="006C6C2E" w:rsidRPr="00567C11" w:rsidTr="009E14BE">
        <w:tc>
          <w:tcPr>
            <w:tcW w:w="4140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</w:tr>
      <w:tr w:rsidR="006C6C2E" w:rsidRPr="00567C11" w:rsidTr="009E14BE">
        <w:tc>
          <w:tcPr>
            <w:tcW w:w="4140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6C6C2E" w:rsidRPr="00567C11" w:rsidRDefault="006C6C2E" w:rsidP="009E14BE">
            <w:pPr>
              <w:rPr>
                <w:color w:val="000000"/>
                <w:szCs w:val="24"/>
              </w:rPr>
            </w:pPr>
          </w:p>
        </w:tc>
      </w:tr>
    </w:tbl>
    <w:p w:rsidR="006C6C2E" w:rsidRPr="00567C11" w:rsidRDefault="006C6C2E" w:rsidP="006C6C2E">
      <w:pPr>
        <w:jc w:val="both"/>
        <w:rPr>
          <w:rFonts w:cs="Arial"/>
          <w:color w:val="000000"/>
          <w:sz w:val="24"/>
          <w:szCs w:val="24"/>
        </w:rPr>
      </w:pPr>
    </w:p>
    <w:p w:rsidR="006C6C2E" w:rsidRPr="00567C11" w:rsidRDefault="006C6C2E" w:rsidP="006C6C2E">
      <w:pPr>
        <w:rPr>
          <w:color w:val="000000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  <w:r w:rsidRPr="00567C11">
        <w:rPr>
          <w:rFonts w:eastAsia="Times New Roman"/>
          <w:iCs w:val="0"/>
          <w:color w:val="000000"/>
          <w:lang w:eastAsia="ru-RU"/>
        </w:rPr>
        <w:t>(Должность руководителя)</w:t>
      </w:r>
      <w:r w:rsidRPr="00567C11">
        <w:rPr>
          <w:rFonts w:eastAsia="Times New Roman"/>
          <w:iCs w:val="0"/>
          <w:color w:val="000000"/>
          <w:lang w:eastAsia="ru-RU"/>
        </w:rPr>
        <w:tab/>
        <w:t>__________________/Ф.И.О./</w:t>
      </w:r>
    </w:p>
    <w:p w:rsidR="006C6C2E" w:rsidRPr="00567C11" w:rsidRDefault="006C6C2E" w:rsidP="006C6C2E">
      <w:pPr>
        <w:pStyle w:val="Text"/>
        <w:jc w:val="center"/>
        <w:rPr>
          <w:rFonts w:eastAsia="Times New Roman"/>
          <w:iCs w:val="0"/>
          <w:color w:val="000000"/>
          <w:lang w:eastAsia="ru-RU"/>
        </w:rPr>
      </w:pPr>
      <w:proofErr w:type="spellStart"/>
      <w:r w:rsidRPr="00567C11">
        <w:rPr>
          <w:rFonts w:eastAsia="Times New Roman"/>
          <w:iCs w:val="0"/>
          <w:color w:val="000000"/>
          <w:lang w:eastAsia="ru-RU"/>
        </w:rPr>
        <w:t>м.п</w:t>
      </w:r>
      <w:proofErr w:type="spellEnd"/>
      <w:r w:rsidRPr="00567C11">
        <w:rPr>
          <w:rFonts w:eastAsia="Times New Roman"/>
          <w:iCs w:val="0"/>
          <w:color w:val="000000"/>
          <w:lang w:eastAsia="ru-RU"/>
        </w:rPr>
        <w:t>.</w:t>
      </w:r>
    </w:p>
    <w:p w:rsidR="006C6C2E" w:rsidRPr="00567C11" w:rsidRDefault="006C6C2E" w:rsidP="006C6C2E">
      <w:pPr>
        <w:pStyle w:val="a5"/>
        <w:ind w:firstLine="0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«____» ___________ 20___год.</w:t>
      </w:r>
    </w:p>
    <w:p w:rsidR="006C6C2E" w:rsidRPr="00567C11" w:rsidRDefault="006C6C2E" w:rsidP="006C6C2E">
      <w:pPr>
        <w:pStyle w:val="a3"/>
        <w:ind w:left="1003"/>
        <w:rPr>
          <w:b w:val="0"/>
          <w:bCs w:val="0"/>
          <w:color w:val="000000"/>
          <w:szCs w:val="24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  <w:r w:rsidRPr="00567C11">
        <w:rPr>
          <w:rFonts w:eastAsia="Times New Roman"/>
          <w:iCs w:val="0"/>
          <w:color w:val="000000"/>
          <w:lang w:eastAsia="ru-RU"/>
        </w:rPr>
        <w:t>Исполнитель Ф.И.О., телефон _________________</w:t>
      </w: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rPr>
          <w:rFonts w:eastAsia="Times New Roman"/>
          <w:iCs w:val="0"/>
          <w:color w:val="000000"/>
          <w:lang w:eastAsia="ru-RU"/>
        </w:rPr>
      </w:pPr>
    </w:p>
    <w:p w:rsidR="006C6C2E" w:rsidRPr="00567C11" w:rsidRDefault="006C6C2E" w:rsidP="006C6C2E">
      <w:pPr>
        <w:pStyle w:val="Text"/>
        <w:spacing w:after="120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567C11">
        <w:rPr>
          <w:rFonts w:eastAsia="Times New Roman"/>
          <w:iCs w:val="0"/>
          <w:color w:val="000000"/>
          <w:sz w:val="20"/>
          <w:szCs w:val="20"/>
          <w:lang w:eastAsia="ru-RU"/>
        </w:rPr>
        <w:t>* - допустимо использование следующих условных обозначений Рынков:</w:t>
      </w:r>
    </w:p>
    <w:p w:rsidR="006C6C2E" w:rsidRPr="00567C11" w:rsidRDefault="006C6C2E" w:rsidP="006C6C2E">
      <w:pPr>
        <w:pStyle w:val="Text"/>
        <w:spacing w:after="120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567C11">
        <w:rPr>
          <w:rFonts w:eastAsia="Times New Roman"/>
          <w:iCs w:val="0"/>
          <w:color w:val="000000"/>
          <w:sz w:val="20"/>
          <w:szCs w:val="20"/>
          <w:lang w:eastAsia="ru-RU"/>
        </w:rPr>
        <w:t>ФР – фондовый рынок, рынок депозитов и рынок кредитов;</w:t>
      </w:r>
    </w:p>
    <w:p w:rsidR="006C6C2E" w:rsidRPr="00567C11" w:rsidRDefault="006C6C2E" w:rsidP="006C6C2E">
      <w:pPr>
        <w:pStyle w:val="Text"/>
        <w:spacing w:after="120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567C11">
        <w:rPr>
          <w:rFonts w:eastAsia="Times New Roman"/>
          <w:iCs w:val="0"/>
          <w:color w:val="000000"/>
          <w:sz w:val="20"/>
          <w:szCs w:val="20"/>
          <w:lang w:eastAsia="ru-RU"/>
        </w:rPr>
        <w:t>ВР – валютный рынок и рынок драгоценных металлов;</w:t>
      </w:r>
    </w:p>
    <w:p w:rsidR="006C6C2E" w:rsidRPr="00567C11" w:rsidRDefault="006C6C2E" w:rsidP="006C6C2E">
      <w:pPr>
        <w:pStyle w:val="Text"/>
        <w:spacing w:after="120"/>
        <w:rPr>
          <w:rFonts w:eastAsia="Times New Roman"/>
          <w:iCs w:val="0"/>
          <w:color w:val="000000"/>
          <w:sz w:val="20"/>
          <w:szCs w:val="20"/>
          <w:lang w:eastAsia="ru-RU"/>
        </w:rPr>
      </w:pPr>
      <w:r w:rsidRPr="00567C11">
        <w:rPr>
          <w:rFonts w:eastAsia="Times New Roman"/>
          <w:iCs w:val="0"/>
          <w:color w:val="000000"/>
          <w:sz w:val="20"/>
          <w:szCs w:val="20"/>
          <w:lang w:eastAsia="ru-RU"/>
        </w:rPr>
        <w:t>ЕП – Единый пул.</w:t>
      </w:r>
    </w:p>
    <w:p w:rsidR="00373419" w:rsidRDefault="00373419"/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2E"/>
    <w:rsid w:val="00090A1E"/>
    <w:rsid w:val="00373419"/>
    <w:rsid w:val="006C6C2E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0CCC-0911-48F7-85C3-E835790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C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C2E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6C6C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6C6C2E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6C6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6C6C2E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6C6C2E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6C6C2E"/>
    <w:rPr>
      <w:rFonts w:ascii="Times New Roman" w:eastAsia="MS Mincho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2024-06-21T13:39:00Z</dcterms:created>
  <dcterms:modified xsi:type="dcterms:W3CDTF">2024-06-21T13:40:00Z</dcterms:modified>
</cp:coreProperties>
</file>