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4771" w14:textId="77777777" w:rsidR="00DE3342" w:rsidRPr="00EF7EC9" w:rsidRDefault="00DE3342" w:rsidP="00DE3342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21FA6E6E" w14:textId="77777777" w:rsidR="00DE3342" w:rsidRPr="00EF7EC9" w:rsidRDefault="00DE3342" w:rsidP="00DE3342">
      <w:pPr>
        <w:pStyle w:val="Headcenter"/>
        <w:jc w:val="right"/>
        <w:rPr>
          <w:b w:val="0"/>
          <w:i/>
        </w:rPr>
      </w:pPr>
      <w:r w:rsidRPr="00EF7EC9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F523E5">
        <w:rPr>
          <w:b w:val="0"/>
          <w:i/>
        </w:rPr>
        <w:t xml:space="preserve"> НКЦ (АО)</w:t>
      </w:r>
    </w:p>
    <w:p w14:paraId="1F6B242A" w14:textId="77777777" w:rsidR="00DE3342" w:rsidRPr="00EF7EC9" w:rsidRDefault="00DE3342" w:rsidP="00DE3342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6C572D8E" w14:textId="77777777" w:rsidR="00DE3342" w:rsidRPr="00AF07B6" w:rsidRDefault="00DE3342" w:rsidP="00DE3342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</w:pPr>
      <w:r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  <w:t xml:space="preserve">заявление о проведении ликвидационного неттинга </w:t>
      </w:r>
      <w:r w:rsidRPr="00065D95">
        <w:rPr>
          <w:rFonts w:ascii="Times New Roman CYR" w:eastAsia="Times New Roman" w:hAnsi="Times New Roman CYR" w:cs="Arial"/>
          <w:bCs/>
          <w:caps/>
          <w:szCs w:val="20"/>
          <w:lang w:eastAsia="ar-SA"/>
        </w:rPr>
        <w:t>в отношении клиента Участника клиринга</w:t>
      </w:r>
    </w:p>
    <w:p w14:paraId="677B99AB" w14:textId="77777777" w:rsidR="00DE3342" w:rsidRPr="004F0F88" w:rsidRDefault="00DE3342" w:rsidP="00DE3342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</w:p>
    <w:p w14:paraId="0BC32358" w14:textId="77777777" w:rsidR="00DE3342" w:rsidRPr="00684C59" w:rsidRDefault="00DE3342" w:rsidP="00DE3342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684C59">
        <w:rPr>
          <w:b/>
          <w:noProof/>
          <w:sz w:val="24"/>
          <w:szCs w:val="24"/>
        </w:rPr>
        <w:t>____________________________________________________________________________</w:t>
      </w:r>
      <w:r>
        <w:rPr>
          <w:b/>
          <w:noProof/>
          <w:sz w:val="24"/>
          <w:szCs w:val="24"/>
        </w:rPr>
        <w:t>_</w:t>
      </w:r>
      <w:r w:rsidRPr="00684C59">
        <w:rPr>
          <w:b/>
          <w:noProof/>
          <w:sz w:val="24"/>
          <w:szCs w:val="24"/>
        </w:rPr>
        <w:t>,</w:t>
      </w:r>
    </w:p>
    <w:p w14:paraId="582FA1DC" w14:textId="77777777" w:rsidR="00DE3342" w:rsidRPr="00EF7EC9" w:rsidRDefault="00DE3342" w:rsidP="00DE3342">
      <w:pPr>
        <w:jc w:val="center"/>
      </w:pPr>
      <w:r w:rsidRPr="00EF7EC9">
        <w:t xml:space="preserve"> (</w:t>
      </w:r>
      <w:r w:rsidRPr="00EF7EC9">
        <w:rPr>
          <w:i/>
        </w:rPr>
        <w:t>полное наименование Участника клиринга</w:t>
      </w:r>
      <w:r w:rsidRPr="00EF7EC9">
        <w:t>)</w:t>
      </w:r>
    </w:p>
    <w:p w14:paraId="36616C49" w14:textId="77777777" w:rsidR="00DE3342" w:rsidRPr="00EF7EC9" w:rsidRDefault="00DE3342" w:rsidP="00DE3342">
      <w:pPr>
        <w:rPr>
          <w:sz w:val="22"/>
          <w:szCs w:val="22"/>
        </w:rPr>
      </w:pPr>
    </w:p>
    <w:p w14:paraId="5283ED8E" w14:textId="77777777" w:rsidR="00DE3342" w:rsidRPr="00684C59" w:rsidRDefault="00DE3342" w:rsidP="00DE3342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Уникод</w:t>
      </w:r>
      <w:r w:rsidRPr="00684C59">
        <w:rPr>
          <w:rFonts w:cs="Arial"/>
          <w:sz w:val="24"/>
          <w:szCs w:val="24"/>
        </w:rPr>
        <w:t xml:space="preserve"> Участника клиринга: _______________________,</w:t>
      </w:r>
    </w:p>
    <w:p w14:paraId="2A3D53E7" w14:textId="77777777" w:rsidR="00DE3342" w:rsidRPr="00684C59" w:rsidRDefault="00DE3342" w:rsidP="00DE3342">
      <w:pPr>
        <w:rPr>
          <w:sz w:val="24"/>
          <w:szCs w:val="24"/>
        </w:rPr>
      </w:pPr>
    </w:p>
    <w:p w14:paraId="0DC88D4D" w14:textId="77777777" w:rsidR="00DE3342" w:rsidRDefault="00DE3342" w:rsidP="00DE3342">
      <w:pPr>
        <w:pStyle w:val="a3"/>
        <w:ind w:firstLine="0"/>
        <w:rPr>
          <w:b w:val="0"/>
          <w:szCs w:val="24"/>
        </w:rPr>
      </w:pPr>
      <w:r w:rsidRPr="006B517D">
        <w:rPr>
          <w:b w:val="0"/>
          <w:szCs w:val="24"/>
        </w:rPr>
        <w:t xml:space="preserve">В соответствии с Правилами клиринга </w:t>
      </w:r>
      <w:r w:rsidRPr="00BD432F">
        <w:rPr>
          <w:b w:val="0"/>
          <w:szCs w:val="24"/>
        </w:rPr>
        <w:t>Небанковской кредитной организации-центрального контрагента</w:t>
      </w:r>
      <w:r w:rsidRPr="006B517D">
        <w:rPr>
          <w:b w:val="0"/>
          <w:szCs w:val="24"/>
        </w:rPr>
        <w:t xml:space="preserve"> «Национальный Клиринговый Центр» (Акционерное общество) просим произвести расчет нетто-обязательства / нетто-требования по сделкам, заключенным нашей Организацией за счет</w:t>
      </w:r>
      <w:r>
        <w:rPr>
          <w:b w:val="0"/>
          <w:szCs w:val="24"/>
        </w:rPr>
        <w:t xml:space="preserve"> клиента/ Обособленного клиента</w:t>
      </w:r>
      <w:r w:rsidRPr="006B517D">
        <w:rPr>
          <w:b w:val="0"/>
          <w:szCs w:val="24"/>
        </w:rPr>
        <w:t xml:space="preserve">: </w:t>
      </w:r>
    </w:p>
    <w:p w14:paraId="61E18848" w14:textId="77777777" w:rsidR="00DE3342" w:rsidRDefault="00DE3342" w:rsidP="00DE3342">
      <w:pPr>
        <w:pStyle w:val="a3"/>
        <w:ind w:firstLine="0"/>
        <w:rPr>
          <w:b w:val="0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3343"/>
      </w:tblGrid>
      <w:tr w:rsidR="00DE3342" w:rsidRPr="002D6F60" w14:paraId="79D9F41A" w14:textId="77777777" w:rsidTr="00A96843">
        <w:trPr>
          <w:trHeight w:val="638"/>
        </w:trPr>
        <w:tc>
          <w:tcPr>
            <w:tcW w:w="6203" w:type="dxa"/>
            <w:shd w:val="clear" w:color="auto" w:fill="auto"/>
          </w:tcPr>
          <w:p w14:paraId="24360CAC" w14:textId="77777777" w:rsidR="00DE3342" w:rsidRPr="004B513D" w:rsidRDefault="00DE3342" w:rsidP="00A96843">
            <w:pPr>
              <w:pStyle w:val="Text"/>
              <w:rPr>
                <w:noProof/>
              </w:rPr>
            </w:pPr>
            <w:r w:rsidRPr="004B513D">
              <w:rPr>
                <w:noProof/>
              </w:rPr>
              <w:t>Идентификационные данные клиента*</w:t>
            </w:r>
          </w:p>
        </w:tc>
        <w:tc>
          <w:tcPr>
            <w:tcW w:w="3652" w:type="dxa"/>
            <w:shd w:val="clear" w:color="auto" w:fill="auto"/>
          </w:tcPr>
          <w:p w14:paraId="4890E625" w14:textId="77777777" w:rsidR="00DE3342" w:rsidRPr="004B513D" w:rsidRDefault="00DE3342" w:rsidP="00A96843">
            <w:pPr>
              <w:pStyle w:val="Text"/>
              <w:rPr>
                <w:noProof/>
              </w:rPr>
            </w:pPr>
          </w:p>
        </w:tc>
      </w:tr>
      <w:tr w:rsidR="00DE3342" w:rsidRPr="002D6F60" w14:paraId="06218E1D" w14:textId="77777777" w:rsidTr="00A96843">
        <w:trPr>
          <w:trHeight w:val="421"/>
        </w:trPr>
        <w:tc>
          <w:tcPr>
            <w:tcW w:w="6203" w:type="dxa"/>
            <w:shd w:val="clear" w:color="auto" w:fill="auto"/>
          </w:tcPr>
          <w:p w14:paraId="39768168" w14:textId="77777777" w:rsidR="00DE3342" w:rsidRPr="00D430D1" w:rsidRDefault="00DE3342" w:rsidP="00A96843">
            <w:pPr>
              <w:tabs>
                <w:tab w:val="right" w:pos="93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iCs/>
                <w:noProof/>
                <w:sz w:val="24"/>
                <w:szCs w:val="24"/>
                <w:lang w:eastAsia="en-US"/>
              </w:rPr>
            </w:pPr>
            <w:r w:rsidRPr="00D430D1">
              <w:rPr>
                <w:rFonts w:eastAsia="MS Mincho"/>
                <w:iCs/>
                <w:noProof/>
                <w:sz w:val="24"/>
                <w:szCs w:val="24"/>
                <w:lang w:eastAsia="en-US"/>
              </w:rPr>
              <w:t>Расчетные коды клиента</w:t>
            </w:r>
          </w:p>
        </w:tc>
        <w:tc>
          <w:tcPr>
            <w:tcW w:w="3652" w:type="dxa"/>
            <w:shd w:val="clear" w:color="auto" w:fill="auto"/>
          </w:tcPr>
          <w:p w14:paraId="124F4548" w14:textId="77777777" w:rsidR="00DE3342" w:rsidRPr="00D430D1" w:rsidRDefault="00DE3342" w:rsidP="00A96843">
            <w:pPr>
              <w:tabs>
                <w:tab w:val="right" w:pos="93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iCs/>
                <w:noProof/>
                <w:sz w:val="24"/>
                <w:szCs w:val="24"/>
                <w:lang w:eastAsia="en-US"/>
              </w:rPr>
            </w:pPr>
          </w:p>
        </w:tc>
      </w:tr>
    </w:tbl>
    <w:p w14:paraId="50558F6E" w14:textId="77777777" w:rsidR="00DE3342" w:rsidRPr="006B517D" w:rsidRDefault="00DE3342" w:rsidP="00DE3342">
      <w:pPr>
        <w:pStyle w:val="a3"/>
        <w:ind w:firstLine="0"/>
        <w:rPr>
          <w:b w:val="0"/>
          <w:szCs w:val="24"/>
        </w:rPr>
      </w:pPr>
    </w:p>
    <w:p w14:paraId="7D6C3ED5" w14:textId="77777777" w:rsidR="00DE3342" w:rsidRDefault="00DE3342" w:rsidP="00DE3342">
      <w:pPr>
        <w:pStyle w:val="a3"/>
        <w:ind w:firstLine="0"/>
        <w:rPr>
          <w:b w:val="0"/>
          <w:szCs w:val="24"/>
        </w:rPr>
      </w:pPr>
      <w:bookmarkStart w:id="0" w:name="_Hlk30523713"/>
      <w:r w:rsidRPr="00D430D1">
        <w:rPr>
          <w:b w:val="0"/>
          <w:szCs w:val="24"/>
        </w:rPr>
        <w:t>Основания для расчета нетто-обязательства / нетто-требования клиента:</w:t>
      </w:r>
    </w:p>
    <w:p w14:paraId="3CB36358" w14:textId="77777777" w:rsidR="00DE3342" w:rsidRPr="006B517D" w:rsidRDefault="00DE3342" w:rsidP="00DE3342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__________________________________________________________________________________________________________________________________________________________</w:t>
      </w:r>
      <w:bookmarkEnd w:id="0"/>
    </w:p>
    <w:p w14:paraId="48F70B73" w14:textId="77777777" w:rsidR="00DE3342" w:rsidRPr="006B517D" w:rsidRDefault="00DE3342" w:rsidP="00DE3342">
      <w:pPr>
        <w:pStyle w:val="a3"/>
        <w:rPr>
          <w:b w:val="0"/>
          <w:szCs w:val="24"/>
        </w:rPr>
      </w:pPr>
    </w:p>
    <w:p w14:paraId="487F0482" w14:textId="77777777" w:rsidR="00DE3342" w:rsidRPr="00B5009A" w:rsidRDefault="00DE3342" w:rsidP="00DE3342">
      <w:pPr>
        <w:pStyle w:val="a3"/>
        <w:ind w:firstLine="0"/>
        <w:rPr>
          <w:b w:val="0"/>
          <w:sz w:val="18"/>
          <w:szCs w:val="18"/>
        </w:rPr>
      </w:pPr>
      <w:r w:rsidRPr="006B517D">
        <w:rPr>
          <w:b w:val="0"/>
          <w:szCs w:val="24"/>
        </w:rPr>
        <w:t>Документы, подтверждающие наличие оснований для расчета нетто-обязательства / нетто-требования клиента</w:t>
      </w:r>
      <w:r>
        <w:rPr>
          <w:b w:val="0"/>
          <w:szCs w:val="24"/>
        </w:rPr>
        <w:t>,</w:t>
      </w:r>
      <w:r w:rsidRPr="006B517D">
        <w:rPr>
          <w:b w:val="0"/>
          <w:szCs w:val="24"/>
        </w:rPr>
        <w:t xml:space="preserve"> нашей Организацией в </w:t>
      </w:r>
      <w:r>
        <w:rPr>
          <w:b w:val="0"/>
          <w:szCs w:val="24"/>
        </w:rPr>
        <w:t>НКО</w:t>
      </w:r>
      <w:r w:rsidRPr="006B517D">
        <w:rPr>
          <w:b w:val="0"/>
          <w:szCs w:val="24"/>
        </w:rPr>
        <w:t xml:space="preserve"> </w:t>
      </w:r>
      <w:r>
        <w:rPr>
          <w:b w:val="0"/>
          <w:szCs w:val="24"/>
        </w:rPr>
        <w:t>НКЦ (АО)</w:t>
      </w:r>
      <w:r w:rsidRPr="006B517D">
        <w:rPr>
          <w:b w:val="0"/>
          <w:szCs w:val="24"/>
        </w:rPr>
        <w:t xml:space="preserve"> предоставлены.</w:t>
      </w:r>
    </w:p>
    <w:p w14:paraId="4BDCBEE0" w14:textId="77777777" w:rsidR="00DE3342" w:rsidRPr="006C0331" w:rsidRDefault="00DE3342" w:rsidP="00DE3342">
      <w:pPr>
        <w:ind w:right="-58" w:firstLine="709"/>
      </w:pPr>
    </w:p>
    <w:p w14:paraId="6E93746F" w14:textId="77777777" w:rsidR="00DE3342" w:rsidRDefault="00DE3342" w:rsidP="00DE3342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</w:p>
    <w:p w14:paraId="29E6B718" w14:textId="77777777" w:rsidR="00DE3342" w:rsidRPr="00EF7EC9" w:rsidRDefault="00DE3342" w:rsidP="00DE3342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EF7EC9">
        <w:rPr>
          <w:rFonts w:ascii="Times New Roman" w:hAnsi="Times New Roman"/>
          <w:i/>
          <w:noProof w:val="0"/>
        </w:rPr>
        <w:t xml:space="preserve">(Должность </w:t>
      </w:r>
      <w:proofErr w:type="gramStart"/>
      <w:r w:rsidRPr="00EF7EC9">
        <w:rPr>
          <w:rFonts w:ascii="Times New Roman" w:hAnsi="Times New Roman"/>
          <w:i/>
          <w:noProof w:val="0"/>
        </w:rPr>
        <w:t>руководителя)</w:t>
      </w:r>
      <w:r w:rsidRPr="003076F5">
        <w:rPr>
          <w:rFonts w:ascii="Times New Roman" w:hAnsi="Times New Roman"/>
          <w:i/>
          <w:noProof w:val="0"/>
        </w:rPr>
        <w:t xml:space="preserve">   </w:t>
      </w:r>
      <w:proofErr w:type="gramEnd"/>
      <w:r w:rsidRPr="003076F5">
        <w:rPr>
          <w:rFonts w:ascii="Times New Roman" w:hAnsi="Times New Roman"/>
          <w:i/>
          <w:noProof w:val="0"/>
        </w:rPr>
        <w:t xml:space="preserve">                                                   </w:t>
      </w:r>
      <w:r w:rsidRPr="00EF7EC9">
        <w:rPr>
          <w:rFonts w:ascii="Times New Roman" w:hAnsi="Times New Roman"/>
          <w:i/>
          <w:noProof w:val="0"/>
        </w:rPr>
        <w:t>__________________ / Ф.И.О. /</w:t>
      </w:r>
    </w:p>
    <w:p w14:paraId="130AD56F" w14:textId="77777777" w:rsidR="00DE3342" w:rsidRPr="00EF7EC9" w:rsidRDefault="00DE3342" w:rsidP="00DE3342">
      <w:pPr>
        <w:pStyle w:val="a7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21AAC244" w14:textId="77777777" w:rsidR="00DE3342" w:rsidRPr="00684C59" w:rsidRDefault="00DE3342" w:rsidP="00DE3342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684C59">
        <w:rPr>
          <w:rFonts w:cs="Arial"/>
          <w:sz w:val="24"/>
          <w:szCs w:val="24"/>
        </w:rPr>
        <w:t>м.п</w:t>
      </w:r>
      <w:proofErr w:type="spellEnd"/>
      <w:r w:rsidRPr="00684C59">
        <w:rPr>
          <w:rFonts w:cs="Arial"/>
          <w:sz w:val="24"/>
          <w:szCs w:val="24"/>
        </w:rPr>
        <w:t>.</w:t>
      </w:r>
    </w:p>
    <w:p w14:paraId="2EEB745C" w14:textId="77777777" w:rsidR="00DE3342" w:rsidRPr="00684C59" w:rsidRDefault="00DE3342" w:rsidP="00DE3342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>«____» ___________ 20___год.</w:t>
      </w:r>
    </w:p>
    <w:p w14:paraId="19DBB61B" w14:textId="77777777" w:rsidR="00DE3342" w:rsidRPr="00684C59" w:rsidRDefault="00DE3342" w:rsidP="00DE3342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</w:p>
    <w:p w14:paraId="1CE5E4A1" w14:textId="77777777" w:rsidR="00DE3342" w:rsidRDefault="00DE3342" w:rsidP="00DE3342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sz w:val="20"/>
        </w:rPr>
      </w:pPr>
      <w:r w:rsidRPr="00684C59">
        <w:rPr>
          <w:rFonts w:cs="Arial"/>
          <w:b w:val="0"/>
          <w:bCs w:val="0"/>
          <w:sz w:val="20"/>
        </w:rPr>
        <w:t>Исполнитель Ф.И.О., телефон _________________</w:t>
      </w:r>
    </w:p>
    <w:p w14:paraId="3A80BE85" w14:textId="77777777" w:rsidR="00DE3342" w:rsidRDefault="00DE3342" w:rsidP="00DE3342"/>
    <w:p w14:paraId="7819B979" w14:textId="77777777" w:rsidR="00DE3342" w:rsidRPr="00A110D0" w:rsidRDefault="00DE3342" w:rsidP="00DE3342">
      <w:pPr>
        <w:pStyle w:val="Text"/>
        <w:rPr>
          <w:iCs w:val="0"/>
          <w:sz w:val="20"/>
        </w:rPr>
      </w:pPr>
      <w:r w:rsidRPr="00A110D0">
        <w:rPr>
          <w:iCs w:val="0"/>
          <w:sz w:val="20"/>
        </w:rPr>
        <w:t xml:space="preserve">* </w:t>
      </w:r>
      <w:r w:rsidRPr="00A110D0">
        <w:rPr>
          <w:sz w:val="20"/>
        </w:rPr>
        <w:t>Поле «Идентификационные данные клиента» заполняется в соответствии с требованиями, предъявляемыми Биржей при регистрации клиентов Участников торгов.</w:t>
      </w:r>
      <w:r>
        <w:rPr>
          <w:sz w:val="20"/>
        </w:rPr>
        <w:t xml:space="preserve"> </w:t>
      </w:r>
      <w:bookmarkStart w:id="1" w:name="_Hlk30523795"/>
      <w:r>
        <w:rPr>
          <w:sz w:val="20"/>
        </w:rPr>
        <w:t>Также указывается краткий код клиента.</w:t>
      </w:r>
    </w:p>
    <w:bookmarkEnd w:id="1"/>
    <w:p w14:paraId="39BF531B" w14:textId="77777777" w:rsidR="00364DA7" w:rsidRDefault="00DE3342"/>
    <w:sectPr w:rsidR="003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42"/>
    <w:rsid w:val="00C87E7C"/>
    <w:rsid w:val="00DE3342"/>
    <w:rsid w:val="00E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63F6"/>
  <w15:chartTrackingRefBased/>
  <w15:docId w15:val="{E660B2C2-0F61-4DD0-8866-CF2CEECA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3342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DE334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DE3342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DE3342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DE3342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Text">
    <w:name w:val="Text"/>
    <w:basedOn w:val="a"/>
    <w:link w:val="Text0"/>
    <w:qFormat/>
    <w:rsid w:val="00DE3342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DE3342"/>
    <w:rPr>
      <w:rFonts w:ascii="Times New Roman" w:eastAsia="MS Mincho" w:hAnsi="Times New Roman" w:cs="Times New Roman"/>
      <w:iCs/>
      <w:sz w:val="24"/>
      <w:szCs w:val="24"/>
    </w:rPr>
  </w:style>
  <w:style w:type="character" w:customStyle="1" w:styleId="a6">
    <w:name w:val="Термин"/>
    <w:rsid w:val="00DE3342"/>
    <w:rPr>
      <w:b/>
      <w:bCs/>
    </w:rPr>
  </w:style>
  <w:style w:type="character" w:customStyle="1" w:styleId="10">
    <w:name w:val="Стиль1 Знак"/>
    <w:link w:val="1"/>
    <w:rsid w:val="00DE3342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"/>
    <w:basedOn w:val="a"/>
    <w:rsid w:val="00DE3342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Наиля Наилевна</dc:creator>
  <cp:keywords/>
  <dc:description/>
  <cp:lastModifiedBy>Юнусова Наиля Наилевна</cp:lastModifiedBy>
  <cp:revision>1</cp:revision>
  <dcterms:created xsi:type="dcterms:W3CDTF">2021-06-27T10:30:00Z</dcterms:created>
  <dcterms:modified xsi:type="dcterms:W3CDTF">2021-06-27T10:30:00Z</dcterms:modified>
</cp:coreProperties>
</file>